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049" w:rsidRPr="007A2D1B" w:rsidRDefault="002F7049" w:rsidP="002F7049">
      <w:pPr>
        <w:jc w:val="right"/>
      </w:pPr>
      <w:r w:rsidRPr="007A2D1B">
        <w:t>Załącznik nr 4</w:t>
      </w:r>
    </w:p>
    <w:p w:rsidR="00C23BF6" w:rsidRPr="007A2D1B" w:rsidRDefault="00C23BF6" w:rsidP="003D6642">
      <w:pPr>
        <w:jc w:val="center"/>
        <w:rPr>
          <w:b/>
          <w:bCs/>
          <w:iCs/>
        </w:rPr>
      </w:pPr>
    </w:p>
    <w:p w:rsidR="00C23BF6" w:rsidRPr="007A2D1B" w:rsidRDefault="00C23BF6" w:rsidP="003D6642">
      <w:pPr>
        <w:jc w:val="center"/>
        <w:rPr>
          <w:b/>
          <w:bCs/>
          <w:iCs/>
        </w:rPr>
      </w:pPr>
    </w:p>
    <w:p w:rsidR="00C23BF6" w:rsidRPr="007A2D1B" w:rsidRDefault="008E037B" w:rsidP="00C23BF6">
      <w:pPr>
        <w:tabs>
          <w:tab w:val="center" w:pos="4524"/>
          <w:tab w:val="left" w:pos="6586"/>
        </w:tabs>
        <w:rPr>
          <w:b/>
        </w:rPr>
      </w:pPr>
      <w:r>
        <w:rPr>
          <w:b/>
        </w:rPr>
        <w:tab/>
        <w:t xml:space="preserve">  UMOWA NR ……………….</w:t>
      </w:r>
      <w:r w:rsidR="00C23BF6" w:rsidRPr="007A2D1B">
        <w:rPr>
          <w:b/>
        </w:rPr>
        <w:t xml:space="preserve"> (WZÓR)</w:t>
      </w:r>
    </w:p>
    <w:p w:rsidR="00C23BF6" w:rsidRPr="007A2D1B" w:rsidRDefault="00C23BF6" w:rsidP="00C23BF6">
      <w:pPr>
        <w:tabs>
          <w:tab w:val="center" w:pos="4524"/>
          <w:tab w:val="left" w:pos="6586"/>
        </w:tabs>
      </w:pPr>
    </w:p>
    <w:p w:rsidR="00C23BF6" w:rsidRPr="007A2D1B" w:rsidRDefault="00C23BF6" w:rsidP="00C23BF6">
      <w:pPr>
        <w:rPr>
          <w:i/>
        </w:rPr>
      </w:pPr>
      <w:r w:rsidRPr="007A2D1B">
        <w:t>zawarta w dniu ………………. pomiędzy Gminą Strzelce Kra</w:t>
      </w:r>
      <w:r w:rsidR="008E037B">
        <w:t>jeńskie z siedzibą  przy ulicy A</w:t>
      </w:r>
      <w:bookmarkStart w:id="0" w:name="_GoBack"/>
      <w:bookmarkEnd w:id="0"/>
      <w:r w:rsidRPr="007A2D1B">
        <w:t>leja Wolności 48, 66 – 500 Strzelce Kraj.</w:t>
      </w:r>
      <w:r w:rsidR="007A2D1B">
        <w:t xml:space="preserve"> – Przedszkole Samorządowe nr 2 w Strzelcach Krajeńskich,           66-500 Strzelce Krajeńskie ul. J. Słowackiego 14</w:t>
      </w:r>
      <w:r w:rsidRPr="007A2D1B">
        <w:t xml:space="preserve"> reprezentowaną przez: </w:t>
      </w:r>
    </w:p>
    <w:p w:rsidR="00C23BF6" w:rsidRPr="007A2D1B" w:rsidRDefault="007A2D1B" w:rsidP="00C23BF6">
      <w:r>
        <w:rPr>
          <w:b/>
        </w:rPr>
        <w:t>Agatę Widła – Dyrektora Przedszkola Samorządowego nr 2 w Strzelcach Krajeńskich</w:t>
      </w:r>
    </w:p>
    <w:p w:rsidR="00C23BF6" w:rsidRPr="007A2D1B" w:rsidRDefault="00C23BF6" w:rsidP="00C23BF6">
      <w:r w:rsidRPr="007A2D1B">
        <w:t xml:space="preserve">przy kontrasygnacie </w:t>
      </w:r>
      <w:r w:rsidR="007A2D1B">
        <w:rPr>
          <w:b/>
          <w:bCs/>
        </w:rPr>
        <w:t>Głównego księgowego Agnieszki Goździckiej</w:t>
      </w:r>
    </w:p>
    <w:p w:rsidR="00C23BF6" w:rsidRPr="007A2D1B" w:rsidRDefault="00C23BF6" w:rsidP="00C23BF6">
      <w:pPr>
        <w:rPr>
          <w:b/>
        </w:rPr>
      </w:pPr>
      <w:r w:rsidRPr="007A2D1B">
        <w:t xml:space="preserve">zwanymi w dalszej części </w:t>
      </w:r>
      <w:r w:rsidRPr="007A2D1B">
        <w:rPr>
          <w:b/>
        </w:rPr>
        <w:t>Zamawiającym,</w:t>
      </w:r>
    </w:p>
    <w:p w:rsidR="00C23BF6" w:rsidRPr="007A2D1B" w:rsidRDefault="00C23BF6" w:rsidP="00C23BF6">
      <w:pPr>
        <w:spacing w:line="276" w:lineRule="auto"/>
      </w:pPr>
      <w:r w:rsidRPr="007A2D1B">
        <w:t>a</w:t>
      </w:r>
    </w:p>
    <w:p w:rsidR="00C23BF6" w:rsidRPr="007A2D1B" w:rsidRDefault="00C23BF6" w:rsidP="00C23BF6">
      <w:pPr>
        <w:spacing w:line="276" w:lineRule="auto"/>
        <w:rPr>
          <w:b/>
          <w:bCs/>
        </w:rPr>
      </w:pPr>
      <w:r w:rsidRPr="007A2D1B">
        <w:rPr>
          <w:b/>
          <w:bCs/>
        </w:rPr>
        <w:t>…………………………………………..…………………………………………..…………………………</w:t>
      </w:r>
      <w:r w:rsidR="008E037B">
        <w:rPr>
          <w:b/>
          <w:bCs/>
        </w:rPr>
        <w:t>……………………………………………………………………………………………………...</w:t>
      </w:r>
    </w:p>
    <w:p w:rsidR="00C23BF6" w:rsidRPr="007A2D1B" w:rsidRDefault="00C23BF6" w:rsidP="00C23BF6">
      <w:pPr>
        <w:pStyle w:val="Tekstpodstawowy2"/>
      </w:pPr>
      <w:r w:rsidRPr="007A2D1B">
        <w:t xml:space="preserve">zwanym dalej </w:t>
      </w:r>
      <w:r w:rsidRPr="007A2D1B">
        <w:rPr>
          <w:b/>
        </w:rPr>
        <w:t>Wykonawcą</w:t>
      </w:r>
      <w:r w:rsidRPr="007A2D1B">
        <w:t xml:space="preserve">, </w:t>
      </w:r>
    </w:p>
    <w:p w:rsidR="00C23BF6" w:rsidRPr="007A2D1B" w:rsidRDefault="00C23BF6" w:rsidP="00C23BF6">
      <w:pPr>
        <w:rPr>
          <w:b/>
        </w:rPr>
      </w:pPr>
    </w:p>
    <w:p w:rsidR="00C23BF6" w:rsidRPr="007A2D1B" w:rsidRDefault="00C23BF6" w:rsidP="00C23BF6">
      <w:pPr>
        <w:pStyle w:val="Akapitzlist"/>
        <w:ind w:left="0"/>
        <w:rPr>
          <w:b/>
        </w:rPr>
      </w:pPr>
      <w:r w:rsidRPr="007A2D1B">
        <w:t xml:space="preserve">o następującej treści:       </w:t>
      </w:r>
    </w:p>
    <w:p w:rsidR="00C23BF6" w:rsidRPr="007A2D1B" w:rsidRDefault="00C23BF6" w:rsidP="00C23BF6">
      <w:pPr>
        <w:jc w:val="center"/>
      </w:pPr>
    </w:p>
    <w:p w:rsidR="00C23BF6" w:rsidRPr="007A2D1B" w:rsidRDefault="00C23BF6" w:rsidP="00C23BF6">
      <w:pPr>
        <w:jc w:val="center"/>
      </w:pPr>
      <w:r w:rsidRPr="007A2D1B">
        <w:t>§ 1</w:t>
      </w:r>
    </w:p>
    <w:p w:rsidR="00C23BF6" w:rsidRPr="007A2D1B" w:rsidRDefault="00C23BF6" w:rsidP="00C23BF6">
      <w:pPr>
        <w:ind w:right="-1"/>
        <w:rPr>
          <w:bCs/>
        </w:rPr>
      </w:pPr>
      <w:r w:rsidRPr="007A2D1B">
        <w:t xml:space="preserve">Podstawą zawarcia niniejszej umowy jest wybór Wykonawcy zgodnie z </w:t>
      </w:r>
      <w:r w:rsidRPr="007A2D1B">
        <w:rPr>
          <w:shd w:val="clear" w:color="auto" w:fill="FFFFFF"/>
        </w:rPr>
        <w:t xml:space="preserve">art. 2 pkt 1 ppkt 1 ustawy z dnia 11 września 2019 r. Prawo zamówień publicznych (Dz. U. z 2019 poz. 2019 z późn. zm.) </w:t>
      </w:r>
      <w:r w:rsidRPr="007A2D1B">
        <w:t xml:space="preserve">zgodnie z którym </w:t>
      </w:r>
      <w:r w:rsidRPr="007A2D1B">
        <w:rPr>
          <w:bCs/>
        </w:rPr>
        <w:t xml:space="preserve">ustawy nie stosuje się do </w:t>
      </w:r>
      <w:r w:rsidRPr="007A2D1B">
        <w:rPr>
          <w:shd w:val="clear" w:color="auto" w:fill="FFFFFF"/>
        </w:rPr>
        <w:t>zamówień klasycznych oraz organizowania konkursów, których wartość nie przekracza kwoty 130 000 złotych, przez zamawiających publicznych.</w:t>
      </w:r>
    </w:p>
    <w:p w:rsidR="00C23BF6" w:rsidRPr="007A2D1B" w:rsidRDefault="00C23BF6" w:rsidP="00C23BF6">
      <w:pPr>
        <w:rPr>
          <w:bCs/>
        </w:rPr>
      </w:pPr>
    </w:p>
    <w:p w:rsidR="00C23BF6" w:rsidRPr="007A2D1B" w:rsidRDefault="00C23BF6" w:rsidP="00C23BF6">
      <w:pPr>
        <w:jc w:val="center"/>
      </w:pPr>
      <w:r w:rsidRPr="007A2D1B">
        <w:t>§ 2</w:t>
      </w:r>
    </w:p>
    <w:p w:rsidR="00C23BF6" w:rsidRDefault="00C23BF6" w:rsidP="007A2D1B">
      <w:pPr>
        <w:pStyle w:val="Tekstpodstawowywcity"/>
        <w:widowControl/>
        <w:numPr>
          <w:ilvl w:val="0"/>
          <w:numId w:val="19"/>
        </w:numPr>
        <w:suppressAutoHyphens w:val="0"/>
        <w:autoSpaceDE/>
        <w:autoSpaceDN/>
        <w:adjustRightInd/>
        <w:ind w:left="357"/>
        <w:rPr>
          <w:rFonts w:cs="Times New Roman"/>
        </w:rPr>
      </w:pPr>
      <w:r w:rsidRPr="007A2D1B">
        <w:rPr>
          <w:rFonts w:cs="Times New Roman"/>
        </w:rPr>
        <w:t xml:space="preserve">Niniejszym Wykonawca zobowiązuje się do wykonania zadania pod nazwą: </w:t>
      </w:r>
    </w:p>
    <w:p w:rsidR="007A2D1B" w:rsidRPr="007A2D1B" w:rsidRDefault="007A2D1B" w:rsidP="007A2D1B">
      <w:pPr>
        <w:pStyle w:val="Standard"/>
        <w:autoSpaceDE w:val="0"/>
        <w:spacing w:after="120" w:line="360" w:lineRule="auto"/>
        <w:ind w:left="357"/>
        <w:rPr>
          <w:rFonts w:ascii="Times New Roman" w:hAnsi="Times New Roman" w:cs="Times New Roman"/>
          <w:b/>
          <w:i/>
          <w:sz w:val="22"/>
          <w:szCs w:val="22"/>
        </w:rPr>
      </w:pPr>
      <w:r w:rsidRPr="007A2D1B">
        <w:rPr>
          <w:rFonts w:ascii="Times New Roman" w:hAnsi="Times New Roman" w:cs="Times New Roman"/>
          <w:b/>
          <w:i/>
          <w:color w:val="000000"/>
          <w:sz w:val="22"/>
          <w:szCs w:val="22"/>
        </w:rPr>
        <w:t>„Remont pomieszczeń po mieszkaniu na gabinet terapii zajęciowej”</w:t>
      </w:r>
    </w:p>
    <w:p w:rsidR="007A2D1B" w:rsidRPr="007A2D1B" w:rsidRDefault="007A2D1B" w:rsidP="007A2D1B">
      <w:pPr>
        <w:pStyle w:val="Tekstpodstawowywcity"/>
        <w:widowControl/>
        <w:suppressAutoHyphens w:val="0"/>
        <w:autoSpaceDE/>
        <w:autoSpaceDN/>
        <w:adjustRightInd/>
        <w:spacing w:line="240" w:lineRule="auto"/>
        <w:ind w:left="360" w:firstLine="0"/>
        <w:rPr>
          <w:rFonts w:cs="Times New Roman"/>
        </w:rPr>
      </w:pPr>
    </w:p>
    <w:p w:rsidR="00C23BF6" w:rsidRPr="007A2D1B" w:rsidRDefault="00C23BF6" w:rsidP="00C23BF6">
      <w:r w:rsidRPr="007A2D1B">
        <w:rPr>
          <w:bCs/>
        </w:rPr>
        <w:t xml:space="preserve">2. Wykonawca wykona zadanie zgodnie ze złożoną ofertą, stanowiącą załącznik do umowy. </w:t>
      </w:r>
    </w:p>
    <w:p w:rsidR="00C23BF6" w:rsidRPr="007A2D1B" w:rsidRDefault="00C23BF6" w:rsidP="00C23BF6">
      <w:pPr>
        <w:tabs>
          <w:tab w:val="left" w:leader="dot" w:pos="9498"/>
        </w:tabs>
      </w:pPr>
    </w:p>
    <w:p w:rsidR="00C23BF6" w:rsidRPr="007A2D1B" w:rsidRDefault="00C23BF6" w:rsidP="00C23BF6">
      <w:pPr>
        <w:tabs>
          <w:tab w:val="left" w:pos="4680"/>
        </w:tabs>
        <w:jc w:val="center"/>
      </w:pPr>
      <w:r w:rsidRPr="007A2D1B">
        <w:t>§ 3</w:t>
      </w:r>
    </w:p>
    <w:p w:rsidR="00C23BF6" w:rsidRPr="007A2D1B" w:rsidRDefault="00C23BF6" w:rsidP="00C23BF6">
      <w:pPr>
        <w:spacing w:line="360" w:lineRule="auto"/>
      </w:pPr>
      <w:r w:rsidRPr="007A2D1B">
        <w:t>Wykonawca zobowiązuje się wykonywać zadanie, wymienione w § 2  umowy, w okresie</w:t>
      </w:r>
      <w:r w:rsidRPr="007A2D1B">
        <w:br/>
      </w:r>
      <w:r w:rsidRPr="007A2D1B">
        <w:rPr>
          <w:b/>
        </w:rPr>
        <w:t xml:space="preserve">do </w:t>
      </w:r>
      <w:r w:rsidR="007A2D1B">
        <w:t xml:space="preserve">………………………………………. </w:t>
      </w:r>
      <w:r w:rsidRPr="007A2D1B">
        <w:t>.</w:t>
      </w:r>
    </w:p>
    <w:p w:rsidR="00C23BF6" w:rsidRPr="007A2D1B" w:rsidRDefault="00C23BF6" w:rsidP="00C23BF6">
      <w:pPr>
        <w:jc w:val="center"/>
      </w:pPr>
    </w:p>
    <w:p w:rsidR="00C23BF6" w:rsidRPr="007A2D1B" w:rsidRDefault="00C23BF6" w:rsidP="00C23BF6">
      <w:pPr>
        <w:jc w:val="center"/>
      </w:pPr>
      <w:r w:rsidRPr="007A2D1B">
        <w:t>§ 4</w:t>
      </w:r>
    </w:p>
    <w:p w:rsidR="00C23BF6" w:rsidRPr="007A2D1B" w:rsidRDefault="00C23BF6" w:rsidP="00C23BF6">
      <w:pPr>
        <w:tabs>
          <w:tab w:val="left" w:pos="900"/>
        </w:tabs>
      </w:pPr>
      <w:r w:rsidRPr="007A2D1B">
        <w:t xml:space="preserve">1. Za wykonany i przyjęty przez Zamawiającego przedmiot zamówienia, zgodny z zakresem prac ustalonym w §2 niniejszej umowy, strony ustalają wynagrodzenie w formie ryczałtu w wysokości </w:t>
      </w:r>
      <w:r w:rsidRPr="007A2D1B">
        <w:rPr>
          <w:b/>
        </w:rPr>
        <w:t>……………………….. zł</w:t>
      </w:r>
      <w:r w:rsidRPr="007A2D1B">
        <w:t xml:space="preserve"> (słownie: …………………………….. złotych …/100) brutto.</w:t>
      </w:r>
    </w:p>
    <w:p w:rsidR="00C23BF6" w:rsidRPr="007A2D1B" w:rsidRDefault="00C23BF6" w:rsidP="00C23BF6">
      <w:r w:rsidRPr="007A2D1B">
        <w:t>2. Zapłata wynagrodzenia za wykonanie przedmiotu zamówienia, nastąpi po je</w:t>
      </w:r>
      <w:r w:rsidR="007A2D1B">
        <w:t>go wykonaniu i </w:t>
      </w:r>
      <w:r w:rsidRPr="007A2D1B">
        <w:t>odebraniu przez Zamawiającego na podstawie otrzymanej faktury w terminie 14 dni od daty jej otrzymania.</w:t>
      </w:r>
    </w:p>
    <w:p w:rsidR="00C23BF6" w:rsidRPr="007A2D1B" w:rsidRDefault="00C23BF6" w:rsidP="00C23BF6">
      <w:pPr>
        <w:widowControl w:val="0"/>
        <w:spacing w:line="280" w:lineRule="atLeast"/>
        <w:rPr>
          <w:color w:val="000000"/>
        </w:rPr>
      </w:pPr>
      <w:r w:rsidRPr="007A2D1B">
        <w:rPr>
          <w:color w:val="000000"/>
        </w:rPr>
        <w:t xml:space="preserve">3. Zapłata faktury nastąpi za pośrednictwem mechanizmu podzielonej płatności MPP na nr konta </w:t>
      </w:r>
      <w:r w:rsidR="003D5315" w:rsidRPr="007A2D1B">
        <w:rPr>
          <w:color w:val="000000"/>
        </w:rPr>
        <w:t>……………………………………………………………..</w:t>
      </w:r>
      <w:r w:rsidRPr="007A2D1B">
        <w:rPr>
          <w:color w:val="000000"/>
        </w:rPr>
        <w:t xml:space="preserve"> (konto z Białej Listy Podatników).</w:t>
      </w:r>
    </w:p>
    <w:p w:rsidR="00C23BF6" w:rsidRPr="007A2D1B" w:rsidRDefault="00C23BF6" w:rsidP="00C23BF6">
      <w:pPr>
        <w:jc w:val="center"/>
      </w:pPr>
    </w:p>
    <w:p w:rsidR="00C23BF6" w:rsidRPr="007A2D1B" w:rsidRDefault="00C23BF6" w:rsidP="00C23BF6">
      <w:pPr>
        <w:jc w:val="center"/>
      </w:pPr>
      <w:r w:rsidRPr="007A2D1B">
        <w:t>§ 5</w:t>
      </w:r>
    </w:p>
    <w:p w:rsidR="00C23BF6" w:rsidRPr="007A2D1B" w:rsidRDefault="00C23BF6" w:rsidP="00C23BF6">
      <w:r w:rsidRPr="007A2D1B">
        <w:tab/>
        <w:t>Strony postanawiają, że wiążącą ich formą odszkodowania będą kary umowne:</w:t>
      </w:r>
    </w:p>
    <w:p w:rsidR="00C23BF6" w:rsidRPr="007A2D1B" w:rsidRDefault="00C23BF6" w:rsidP="00C23BF6"/>
    <w:p w:rsidR="00C23BF6" w:rsidRPr="007A2D1B" w:rsidRDefault="00C23BF6" w:rsidP="00C23BF6">
      <w:pPr>
        <w:numPr>
          <w:ilvl w:val="0"/>
          <w:numId w:val="18"/>
        </w:numPr>
        <w:autoSpaceDE/>
        <w:autoSpaceDN/>
        <w:adjustRightInd/>
        <w:rPr>
          <w:b/>
        </w:rPr>
      </w:pPr>
      <w:r w:rsidRPr="007A2D1B">
        <w:rPr>
          <w:b/>
        </w:rPr>
        <w:t>Zamawiający zapłaci Wykonawcy kary umowne:</w:t>
      </w:r>
    </w:p>
    <w:p w:rsidR="00C23BF6" w:rsidRPr="007A2D1B" w:rsidRDefault="00C23BF6" w:rsidP="007A2D1B">
      <w:pPr>
        <w:pStyle w:val="Akapitzlist"/>
        <w:numPr>
          <w:ilvl w:val="0"/>
          <w:numId w:val="21"/>
        </w:numPr>
      </w:pPr>
      <w:r w:rsidRPr="007A2D1B">
        <w:t>za spowodowanie przerwy w wykonaniu przedmiotu zamówienia lub odstąpienie od umowy z przyczyn, za które Zamawiający ponosi odpowiedzialność w wysokości 10% wynagrodzenia określonego w § 4 ust. 1 umowy.</w:t>
      </w:r>
    </w:p>
    <w:p w:rsidR="00C23BF6" w:rsidRPr="007A2D1B" w:rsidRDefault="00C23BF6" w:rsidP="00C23BF6">
      <w:pPr>
        <w:ind w:left="360"/>
      </w:pPr>
    </w:p>
    <w:p w:rsidR="00C23BF6" w:rsidRPr="007A2D1B" w:rsidRDefault="00C23BF6" w:rsidP="00C23BF6">
      <w:pPr>
        <w:numPr>
          <w:ilvl w:val="0"/>
          <w:numId w:val="18"/>
        </w:numPr>
        <w:autoSpaceDE/>
        <w:autoSpaceDN/>
        <w:adjustRightInd/>
        <w:rPr>
          <w:b/>
        </w:rPr>
      </w:pPr>
      <w:r w:rsidRPr="007A2D1B">
        <w:rPr>
          <w:b/>
        </w:rPr>
        <w:t>Wykonawca zapłaci Zamawiającemu kary umowne:</w:t>
      </w:r>
    </w:p>
    <w:p w:rsidR="00C23BF6" w:rsidRPr="007A2D1B" w:rsidRDefault="00C23BF6" w:rsidP="00C23BF6">
      <w:pPr>
        <w:numPr>
          <w:ilvl w:val="0"/>
          <w:numId w:val="20"/>
        </w:numPr>
        <w:autoSpaceDE/>
        <w:autoSpaceDN/>
        <w:adjustRightInd/>
      </w:pPr>
      <w:r w:rsidRPr="007A2D1B">
        <w:lastRenderedPageBreak/>
        <w:t>za zwłokę w wykonaniu przedmiotu zamówienia 1% wynagrodzenia okreś</w:t>
      </w:r>
      <w:r w:rsidR="007A2D1B">
        <w:t xml:space="preserve">lonego  </w:t>
      </w:r>
      <w:r w:rsidRPr="007A2D1B">
        <w:t>w § 4 ust. 1 umowy za każdy dzień zwłoki, licząc od umownego terminu jego zakończenia,</w:t>
      </w:r>
    </w:p>
    <w:p w:rsidR="00C23BF6" w:rsidRPr="007A2D1B" w:rsidRDefault="00C23BF6" w:rsidP="00C23BF6">
      <w:pPr>
        <w:numPr>
          <w:ilvl w:val="0"/>
          <w:numId w:val="20"/>
        </w:numPr>
        <w:autoSpaceDE/>
        <w:autoSpaceDN/>
        <w:adjustRightInd/>
      </w:pPr>
      <w:r w:rsidRPr="007A2D1B">
        <w:t>za zwłokę w usunięciu wad przedmiotu zamówienia w wysokości 1% wynagrodzenia brutto określonego w § 4 ust. 1 umowy za każdy dzień zwłoki licząc od ustalonego przez strony terminu na usunięcie wad,</w:t>
      </w:r>
    </w:p>
    <w:p w:rsidR="00C23BF6" w:rsidRPr="007A2D1B" w:rsidRDefault="00C23BF6" w:rsidP="00C23BF6">
      <w:pPr>
        <w:numPr>
          <w:ilvl w:val="0"/>
          <w:numId w:val="20"/>
        </w:numPr>
        <w:autoSpaceDE/>
        <w:autoSpaceDN/>
        <w:adjustRightInd/>
      </w:pPr>
      <w:r w:rsidRPr="007A2D1B">
        <w:t xml:space="preserve">w przypadku odstąpienia od umowy z przyczyn, za które ponosi </w:t>
      </w:r>
      <w:r w:rsidRPr="007A2D1B">
        <w:br/>
        <w:t>odpowiedzialność Wykonawca w wysokości 10% wynagrodzenia określonego w § 4 ust. 1 umowy.</w:t>
      </w:r>
    </w:p>
    <w:p w:rsidR="00C23BF6" w:rsidRPr="007A2D1B" w:rsidRDefault="00C23BF6" w:rsidP="00C23BF6">
      <w:pPr>
        <w:ind w:left="720"/>
      </w:pPr>
    </w:p>
    <w:p w:rsidR="00C23BF6" w:rsidRPr="007A2D1B" w:rsidRDefault="00C23BF6" w:rsidP="00C23BF6">
      <w:pPr>
        <w:numPr>
          <w:ilvl w:val="0"/>
          <w:numId w:val="18"/>
        </w:numPr>
        <w:autoSpaceDE/>
        <w:autoSpaceDN/>
        <w:adjustRightInd/>
      </w:pPr>
      <w:r w:rsidRPr="007A2D1B">
        <w:t>Strony zastrzegają sobie prawo dochodzenia odszkodowania uzupełniającego do wysokości rzeczywiście poniesionej szkody.</w:t>
      </w:r>
    </w:p>
    <w:p w:rsidR="00C23BF6" w:rsidRPr="007A2D1B" w:rsidRDefault="00C23BF6" w:rsidP="00C23BF6"/>
    <w:p w:rsidR="005C3852" w:rsidRPr="007A2D1B" w:rsidRDefault="005C3852" w:rsidP="005C3852">
      <w:pPr>
        <w:jc w:val="center"/>
      </w:pPr>
      <w:r w:rsidRPr="007A2D1B">
        <w:t>§ 6</w:t>
      </w:r>
    </w:p>
    <w:p w:rsidR="005C3852" w:rsidRPr="007A2D1B" w:rsidRDefault="005C3852" w:rsidP="005C3852">
      <w:pPr>
        <w:ind w:left="397" w:hanging="397"/>
      </w:pPr>
      <w:r w:rsidRPr="007A2D1B">
        <w:t>1.  Wykonawca udziela pisemnej gwarancji jakości na wykonany przedmiot umowy na okres</w:t>
      </w:r>
    </w:p>
    <w:p w:rsidR="005C3852" w:rsidRPr="007A2D1B" w:rsidRDefault="005C3852" w:rsidP="005C3852">
      <w:pPr>
        <w:ind w:left="397" w:hanging="113"/>
      </w:pPr>
      <w:r w:rsidRPr="007A2D1B">
        <w:t>…………….. miesięcy.</w:t>
      </w:r>
    </w:p>
    <w:p w:rsidR="005C3852" w:rsidRPr="007A2D1B" w:rsidRDefault="005C3852" w:rsidP="005C3852">
      <w:pPr>
        <w:widowControl w:val="0"/>
        <w:ind w:left="300" w:hanging="300"/>
      </w:pPr>
      <w:r w:rsidRPr="007A2D1B">
        <w:t>2.</w:t>
      </w:r>
      <w:r w:rsidRPr="007A2D1B">
        <w:tab/>
        <w:t>W razie stwierdzenia wad robót w okresie gwarancji i rękojmi, Zamawiający zawiadomi o tym na piśmie Wykonawcę, który będzie zobowiązany do ich niezwłocznego usunięcia. Żądając usunięcia wad, Zamawiający wyznaczy Wykonawcy termin technicznie uzasadniony na ich usunięcie.</w:t>
      </w:r>
    </w:p>
    <w:p w:rsidR="005C3852" w:rsidRPr="007A2D1B" w:rsidRDefault="005C3852" w:rsidP="00C23BF6">
      <w:pPr>
        <w:jc w:val="center"/>
      </w:pPr>
    </w:p>
    <w:p w:rsidR="00C23BF6" w:rsidRPr="007A2D1B" w:rsidRDefault="005C3852" w:rsidP="00C23BF6">
      <w:pPr>
        <w:jc w:val="center"/>
      </w:pPr>
      <w:r w:rsidRPr="007A2D1B">
        <w:t>§ 7</w:t>
      </w:r>
    </w:p>
    <w:p w:rsidR="00C23BF6" w:rsidRPr="007A2D1B" w:rsidRDefault="00C23BF6" w:rsidP="00C23BF6">
      <w:r w:rsidRPr="007A2D1B">
        <w:t>Wszelkie zmiany niniejszej umowy mogą być dokonane za zgodą obu stron wyrażoną na piśmie pod rygorem nieważności.</w:t>
      </w:r>
    </w:p>
    <w:p w:rsidR="00C23BF6" w:rsidRPr="007A2D1B" w:rsidRDefault="00C23BF6" w:rsidP="00C23BF6">
      <w:pPr>
        <w:jc w:val="center"/>
      </w:pPr>
    </w:p>
    <w:p w:rsidR="00C23BF6" w:rsidRPr="007A2D1B" w:rsidRDefault="005C3852" w:rsidP="00C23BF6">
      <w:pPr>
        <w:jc w:val="center"/>
      </w:pPr>
      <w:r w:rsidRPr="007A2D1B">
        <w:t>§ 8</w:t>
      </w:r>
    </w:p>
    <w:p w:rsidR="00C23BF6" w:rsidRPr="007A2D1B" w:rsidRDefault="00C23BF6" w:rsidP="00C23BF6">
      <w:r w:rsidRPr="007A2D1B">
        <w:t>W razie wystąpienia istotnej zmiany okoliczności powodującej, że wykonanie umowy nie leży w interesie publicznym, czego nie można było przewidzieć w chwili zawarcia umowy, Zamawiający może odstąpić od umowy  w terminie dwóch tygodni od powzięcia wiadomości o powyższych okolicznościach.</w:t>
      </w:r>
    </w:p>
    <w:p w:rsidR="00C23BF6" w:rsidRPr="007A2D1B" w:rsidRDefault="00C23BF6" w:rsidP="00C23BF6">
      <w:r w:rsidRPr="007A2D1B">
        <w:t>W takim przypadku Wykonawca może żądać jedynie wynagrodzenia należnego mu z tytułu dotychczasowego wykonania umowy.</w:t>
      </w:r>
    </w:p>
    <w:p w:rsidR="00C23BF6" w:rsidRPr="007A2D1B" w:rsidRDefault="00C23BF6" w:rsidP="00C23BF6"/>
    <w:p w:rsidR="00C23BF6" w:rsidRPr="007A2D1B" w:rsidRDefault="005C3852" w:rsidP="00C23BF6">
      <w:pPr>
        <w:jc w:val="center"/>
      </w:pPr>
      <w:r w:rsidRPr="007A2D1B">
        <w:t>§ 9</w:t>
      </w:r>
    </w:p>
    <w:p w:rsidR="007A2D1B" w:rsidRPr="007A2D1B" w:rsidRDefault="00C23BF6" w:rsidP="007A2D1B">
      <w:r w:rsidRPr="007A2D1B">
        <w:tab/>
        <w:t>Osobą upoważnioną do podejmowania decyzji w sprawach zamówienia jest Pani</w:t>
      </w:r>
      <w:r w:rsidR="007A2D1B">
        <w:t xml:space="preserve"> </w:t>
      </w:r>
      <w:r w:rsidR="007A2D1B">
        <w:rPr>
          <w:b/>
        </w:rPr>
        <w:t>Agata</w:t>
      </w:r>
      <w:r w:rsidR="007A2D1B">
        <w:rPr>
          <w:b/>
        </w:rPr>
        <w:t xml:space="preserve"> Widła –</w:t>
      </w:r>
      <w:r w:rsidR="007A2D1B">
        <w:rPr>
          <w:b/>
        </w:rPr>
        <w:t xml:space="preserve"> Dyrektor</w:t>
      </w:r>
      <w:r w:rsidR="007A2D1B">
        <w:rPr>
          <w:b/>
        </w:rPr>
        <w:t xml:space="preserve"> Przedszkola Samorządowego nr 2 w Strzelcach Krajeńskich</w:t>
      </w:r>
    </w:p>
    <w:p w:rsidR="00C23BF6" w:rsidRPr="007A2D1B" w:rsidRDefault="00C23BF6" w:rsidP="00C23BF6"/>
    <w:p w:rsidR="00C23BF6" w:rsidRPr="007A2D1B" w:rsidRDefault="00C23BF6" w:rsidP="00C23BF6">
      <w:r w:rsidRPr="007A2D1B">
        <w:tab/>
        <w:t>Osobą wyznaczoną ze strony Wykonawcy do kierowania robotami budowlanymi jest …………………………………</w:t>
      </w:r>
      <w:r w:rsidRPr="007A2D1B">
        <w:rPr>
          <w:b/>
        </w:rPr>
        <w:t xml:space="preserve"> </w:t>
      </w:r>
      <w:r w:rsidRPr="007A2D1B">
        <w:t>– ……………………………………………………...</w:t>
      </w:r>
    </w:p>
    <w:p w:rsidR="00C23BF6" w:rsidRPr="007A2D1B" w:rsidRDefault="00C23BF6" w:rsidP="00C23BF6">
      <w:pPr>
        <w:rPr>
          <w:b/>
        </w:rPr>
      </w:pPr>
    </w:p>
    <w:p w:rsidR="00C23BF6" w:rsidRPr="007A2D1B" w:rsidRDefault="005C3852" w:rsidP="00C23BF6">
      <w:pPr>
        <w:jc w:val="center"/>
      </w:pPr>
      <w:r w:rsidRPr="007A2D1B">
        <w:t>§ 10</w:t>
      </w:r>
    </w:p>
    <w:p w:rsidR="00C23BF6" w:rsidRPr="007A2D1B" w:rsidRDefault="00C23BF6" w:rsidP="00C23BF6">
      <w:r w:rsidRPr="007A2D1B">
        <w:tab/>
        <w:t>W sprawach nieuregulowanych w niniejszej umowie będą miały zastosowanie właściwe przepisy Kodeksu cywilnego.</w:t>
      </w:r>
    </w:p>
    <w:p w:rsidR="00C23BF6" w:rsidRPr="007A2D1B" w:rsidRDefault="00C23BF6" w:rsidP="00C23BF6"/>
    <w:p w:rsidR="00C23BF6" w:rsidRPr="007A2D1B" w:rsidRDefault="005C3852" w:rsidP="00C23BF6">
      <w:pPr>
        <w:jc w:val="center"/>
      </w:pPr>
      <w:r w:rsidRPr="007A2D1B">
        <w:t>§ 11</w:t>
      </w:r>
    </w:p>
    <w:p w:rsidR="00C23BF6" w:rsidRPr="007A2D1B" w:rsidRDefault="007A2D1B" w:rsidP="00C23BF6">
      <w:r>
        <w:tab/>
        <w:t xml:space="preserve">Umowę sporządzono w dwóch </w:t>
      </w:r>
      <w:r w:rsidR="00C23BF6" w:rsidRPr="007A2D1B">
        <w:t>jedn</w:t>
      </w:r>
      <w:r>
        <w:t>obrzmiących egzemplarzach, po jednym dla każdej ze stron</w:t>
      </w:r>
      <w:r w:rsidR="00C23BF6" w:rsidRPr="007A2D1B">
        <w:t>.</w:t>
      </w:r>
    </w:p>
    <w:p w:rsidR="00C23BF6" w:rsidRPr="007A2D1B" w:rsidRDefault="00C23BF6" w:rsidP="00C23BF6">
      <w:pPr>
        <w:pStyle w:val="Nagwek1"/>
        <w:rPr>
          <w:rFonts w:ascii="Times New Roman" w:eastAsia="Times New Roman" w:hAnsi="Times New Roman" w:cs="Times New Roman"/>
          <w:color w:val="365F91"/>
          <w:sz w:val="22"/>
          <w:szCs w:val="22"/>
        </w:rPr>
      </w:pPr>
    </w:p>
    <w:p w:rsidR="00C23BF6" w:rsidRPr="007A2D1B" w:rsidRDefault="00C23BF6" w:rsidP="00C23BF6">
      <w:pPr>
        <w:pStyle w:val="Nagwek1"/>
        <w:jc w:val="center"/>
        <w:rPr>
          <w:rFonts w:ascii="Times New Roman" w:eastAsia="Times New Roman" w:hAnsi="Times New Roman" w:cs="Times New Roman"/>
          <w:i/>
          <w:iCs/>
          <w:color w:val="000000"/>
          <w:sz w:val="22"/>
          <w:szCs w:val="22"/>
        </w:rPr>
      </w:pPr>
      <w:r w:rsidRPr="007A2D1B">
        <w:rPr>
          <w:rFonts w:ascii="Times New Roman" w:eastAsia="Times New Roman" w:hAnsi="Times New Roman" w:cs="Times New Roman"/>
          <w:color w:val="000000"/>
          <w:sz w:val="22"/>
          <w:szCs w:val="22"/>
        </w:rPr>
        <w:t>Zamawiający                                                        Wykonawca</w:t>
      </w:r>
    </w:p>
    <w:p w:rsidR="00C23BF6" w:rsidRPr="007A2D1B" w:rsidRDefault="00C23BF6" w:rsidP="00C23BF6"/>
    <w:p w:rsidR="00C23BF6" w:rsidRPr="007A2D1B" w:rsidRDefault="00C23BF6" w:rsidP="00C23BF6"/>
    <w:p w:rsidR="00C23BF6" w:rsidRPr="007A2D1B" w:rsidRDefault="00C23BF6" w:rsidP="00C23BF6"/>
    <w:p w:rsidR="00C23BF6" w:rsidRPr="007A2D1B" w:rsidRDefault="00C23BF6" w:rsidP="00C23BF6"/>
    <w:sectPr w:rsidR="00C23BF6" w:rsidRPr="007A2D1B" w:rsidSect="00AA2C65">
      <w:pgSz w:w="11906" w:h="16838"/>
      <w:pgMar w:top="845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B3B" w:rsidRDefault="00306B3B" w:rsidP="00920DC6">
      <w:r>
        <w:separator/>
      </w:r>
    </w:p>
  </w:endnote>
  <w:endnote w:type="continuationSeparator" w:id="0">
    <w:p w:rsidR="00306B3B" w:rsidRDefault="00306B3B" w:rsidP="0092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B3B" w:rsidRDefault="00306B3B" w:rsidP="00920DC6">
      <w:r>
        <w:separator/>
      </w:r>
    </w:p>
  </w:footnote>
  <w:footnote w:type="continuationSeparator" w:id="0">
    <w:p w:rsidR="00306B3B" w:rsidRDefault="00306B3B" w:rsidP="00920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9"/>
    <w:multiLevelType w:val="singleLevel"/>
    <w:tmpl w:val="A376629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23"/>
    <w:multiLevelType w:val="multilevel"/>
    <w:tmpl w:val="808C0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25"/>
    <w:multiLevelType w:val="singleLevel"/>
    <w:tmpl w:val="270C415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000000"/>
        <w:sz w:val="18"/>
        <w:szCs w:val="18"/>
      </w:rPr>
    </w:lvl>
  </w:abstractNum>
  <w:abstractNum w:abstractNumId="3" w15:restartNumberingAfterBreak="0">
    <w:nsid w:val="00000026"/>
    <w:multiLevelType w:val="singleLevel"/>
    <w:tmpl w:val="00000026"/>
    <w:lvl w:ilvl="0">
      <w:start w:val="1"/>
      <w:numFmt w:val="lowerLetter"/>
      <w:lvlText w:val="%1)"/>
      <w:lvlJc w:val="left"/>
      <w:pPr>
        <w:tabs>
          <w:tab w:val="num" w:pos="709"/>
        </w:tabs>
        <w:ind w:left="709" w:hanging="360"/>
      </w:pPr>
    </w:lvl>
  </w:abstractNum>
  <w:abstractNum w:abstractNumId="4" w15:restartNumberingAfterBreak="0">
    <w:nsid w:val="00000027"/>
    <w:multiLevelType w:val="multilevel"/>
    <w:tmpl w:val="054E019C"/>
    <w:name w:val="WW8Num55"/>
    <w:lvl w:ilvl="0">
      <w:start w:val="1"/>
      <w:numFmt w:val="decimal"/>
      <w:lvlText w:val="%1)"/>
      <w:lvlJc w:val="left"/>
      <w:pPr>
        <w:tabs>
          <w:tab w:val="num" w:pos="1931"/>
        </w:tabs>
        <w:ind w:left="1931" w:hanging="360"/>
      </w:pPr>
      <w:rPr>
        <w:rFonts w:ascii="Calibri" w:eastAsia="Times New Roman" w:hAnsi="Calibri"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2651"/>
        </w:tabs>
        <w:ind w:left="2651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3551"/>
        </w:tabs>
        <w:ind w:left="3551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091"/>
        </w:tabs>
        <w:ind w:left="4091" w:hanging="360"/>
      </w:pPr>
    </w:lvl>
    <w:lvl w:ilvl="4">
      <w:start w:val="1"/>
      <w:numFmt w:val="lowerLetter"/>
      <w:lvlText w:val="%5."/>
      <w:lvlJc w:val="left"/>
      <w:pPr>
        <w:tabs>
          <w:tab w:val="num" w:pos="4811"/>
        </w:tabs>
        <w:ind w:left="4811" w:hanging="360"/>
      </w:pPr>
    </w:lvl>
    <w:lvl w:ilvl="5">
      <w:start w:val="1"/>
      <w:numFmt w:val="lowerRoman"/>
      <w:lvlText w:val="%6."/>
      <w:lvlJc w:val="right"/>
      <w:pPr>
        <w:tabs>
          <w:tab w:val="num" w:pos="5531"/>
        </w:tabs>
        <w:ind w:left="5531" w:hanging="180"/>
      </w:pPr>
    </w:lvl>
    <w:lvl w:ilvl="6">
      <w:start w:val="1"/>
      <w:numFmt w:val="decimal"/>
      <w:lvlText w:val="%7."/>
      <w:lvlJc w:val="left"/>
      <w:pPr>
        <w:tabs>
          <w:tab w:val="num" w:pos="6251"/>
        </w:tabs>
        <w:ind w:left="6251" w:hanging="360"/>
      </w:pPr>
    </w:lvl>
    <w:lvl w:ilvl="7">
      <w:start w:val="1"/>
      <w:numFmt w:val="lowerLetter"/>
      <w:lvlText w:val="%8."/>
      <w:lvlJc w:val="left"/>
      <w:pPr>
        <w:tabs>
          <w:tab w:val="num" w:pos="6971"/>
        </w:tabs>
        <w:ind w:left="6971" w:hanging="360"/>
      </w:pPr>
    </w:lvl>
    <w:lvl w:ilvl="8">
      <w:start w:val="1"/>
      <w:numFmt w:val="lowerRoman"/>
      <w:lvlText w:val="%9."/>
      <w:lvlJc w:val="right"/>
      <w:pPr>
        <w:tabs>
          <w:tab w:val="num" w:pos="7691"/>
        </w:tabs>
        <w:ind w:left="7691" w:hanging="180"/>
      </w:pPr>
    </w:lvl>
  </w:abstractNum>
  <w:abstractNum w:abstractNumId="5" w15:restartNumberingAfterBreak="0">
    <w:nsid w:val="0000002C"/>
    <w:multiLevelType w:val="singleLevel"/>
    <w:tmpl w:val="000000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33"/>
    <w:multiLevelType w:val="multilevel"/>
    <w:tmpl w:val="DD5CA89E"/>
    <w:name w:val="WW8Num68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color w:val="FFFFFF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35"/>
    <w:multiLevelType w:val="multilevel"/>
    <w:tmpl w:val="865E3B2C"/>
    <w:name w:val="WW8Num70"/>
    <w:lvl w:ilvl="0">
      <w:start w:val="1"/>
      <w:numFmt w:val="bullet"/>
      <w:lvlText w:val=""/>
      <w:lvlJc w:val="left"/>
      <w:pPr>
        <w:tabs>
          <w:tab w:val="num" w:pos="1375"/>
        </w:tabs>
        <w:ind w:left="1375" w:hanging="360"/>
      </w:pPr>
      <w:rPr>
        <w:rFonts w:ascii="Symbol" w:hAnsi="Symbol"/>
      </w:rPr>
    </w:lvl>
    <w:lvl w:ilvl="1">
      <w:start w:val="1"/>
      <w:numFmt w:val="decimal"/>
      <w:lvlText w:val="%2)"/>
      <w:lvlJc w:val="left"/>
      <w:pPr>
        <w:tabs>
          <w:tab w:val="num" w:pos="2095"/>
        </w:tabs>
        <w:ind w:left="2095" w:hanging="360"/>
      </w:pPr>
      <w:rPr>
        <w:rFonts w:ascii="Calibri" w:eastAsia="Times New Roman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2815"/>
        </w:tabs>
        <w:ind w:left="28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35"/>
        </w:tabs>
        <w:ind w:left="353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255"/>
        </w:tabs>
        <w:ind w:left="425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975"/>
        </w:tabs>
        <w:ind w:left="49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95"/>
        </w:tabs>
        <w:ind w:left="569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15"/>
        </w:tabs>
        <w:ind w:left="641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35"/>
        </w:tabs>
        <w:ind w:left="7135" w:hanging="360"/>
      </w:pPr>
      <w:rPr>
        <w:rFonts w:ascii="Wingdings" w:hAnsi="Wingdings"/>
      </w:rPr>
    </w:lvl>
  </w:abstractNum>
  <w:abstractNum w:abstractNumId="8" w15:restartNumberingAfterBreak="0">
    <w:nsid w:val="06B752A6"/>
    <w:multiLevelType w:val="hybridMultilevel"/>
    <w:tmpl w:val="B524A9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7575213"/>
    <w:multiLevelType w:val="hybridMultilevel"/>
    <w:tmpl w:val="94BA1400"/>
    <w:lvl w:ilvl="0" w:tplc="B2AE5066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6D98B79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D509D"/>
    <w:multiLevelType w:val="hybridMultilevel"/>
    <w:tmpl w:val="C7E64190"/>
    <w:lvl w:ilvl="0" w:tplc="0415000F">
      <w:start w:val="1"/>
      <w:numFmt w:val="decimal"/>
      <w:lvlText w:val="%1."/>
      <w:lvlJc w:val="left"/>
      <w:pPr>
        <w:ind w:left="1156" w:hanging="360"/>
      </w:pPr>
    </w:lvl>
    <w:lvl w:ilvl="1" w:tplc="04150019" w:tentative="1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1" w15:restartNumberingAfterBreak="0">
    <w:nsid w:val="211D061E"/>
    <w:multiLevelType w:val="hybridMultilevel"/>
    <w:tmpl w:val="BE5E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80078"/>
    <w:multiLevelType w:val="hybridMultilevel"/>
    <w:tmpl w:val="66CE6932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4152126"/>
    <w:multiLevelType w:val="hybridMultilevel"/>
    <w:tmpl w:val="ED4C0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46F7D"/>
    <w:multiLevelType w:val="hybridMultilevel"/>
    <w:tmpl w:val="B03C9318"/>
    <w:lvl w:ilvl="0" w:tplc="6E064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BAA6C77"/>
    <w:multiLevelType w:val="hybridMultilevel"/>
    <w:tmpl w:val="FF422B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C558EF"/>
    <w:multiLevelType w:val="hybridMultilevel"/>
    <w:tmpl w:val="B42A5394"/>
    <w:lvl w:ilvl="0" w:tplc="7C2042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4CA1D8E"/>
    <w:multiLevelType w:val="hybridMultilevel"/>
    <w:tmpl w:val="C9AED422"/>
    <w:lvl w:ilvl="0" w:tplc="F8C43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63852128"/>
    <w:multiLevelType w:val="hybridMultilevel"/>
    <w:tmpl w:val="AEDCB368"/>
    <w:lvl w:ilvl="0" w:tplc="C2E690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5245CE"/>
    <w:multiLevelType w:val="hybridMultilevel"/>
    <w:tmpl w:val="457628AC"/>
    <w:lvl w:ilvl="0" w:tplc="0000002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3F7937"/>
    <w:multiLevelType w:val="hybridMultilevel"/>
    <w:tmpl w:val="00B8133A"/>
    <w:lvl w:ilvl="0" w:tplc="DFDE0044">
      <w:start w:val="1"/>
      <w:numFmt w:val="decimal"/>
      <w:lvlText w:val="%1)"/>
      <w:lvlJc w:val="left"/>
      <w:pPr>
        <w:ind w:left="644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13006ED8">
      <w:start w:val="23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10"/>
  </w:num>
  <w:num w:numId="3">
    <w:abstractNumId w:val="17"/>
  </w:num>
  <w:num w:numId="4">
    <w:abstractNumId w:val="9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20"/>
  </w:num>
  <w:num w:numId="12">
    <w:abstractNumId w:val="16"/>
  </w:num>
  <w:num w:numId="13">
    <w:abstractNumId w:val="18"/>
  </w:num>
  <w:num w:numId="14">
    <w:abstractNumId w:val="0"/>
  </w:num>
  <w:num w:numId="15">
    <w:abstractNumId w:val="2"/>
  </w:num>
  <w:num w:numId="16">
    <w:abstractNumId w:val="11"/>
  </w:num>
  <w:num w:numId="17">
    <w:abstractNumId w:val="19"/>
  </w:num>
  <w:num w:numId="18">
    <w:abstractNumId w:val="8"/>
  </w:num>
  <w:num w:numId="19">
    <w:abstractNumId w:val="15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BBD"/>
    <w:rsid w:val="000240C8"/>
    <w:rsid w:val="0002479F"/>
    <w:rsid w:val="000E0372"/>
    <w:rsid w:val="000F66BB"/>
    <w:rsid w:val="00107547"/>
    <w:rsid w:val="00113356"/>
    <w:rsid w:val="00190B1B"/>
    <w:rsid w:val="001C3060"/>
    <w:rsid w:val="001F10F5"/>
    <w:rsid w:val="00212194"/>
    <w:rsid w:val="00224D32"/>
    <w:rsid w:val="00230D5A"/>
    <w:rsid w:val="00243E72"/>
    <w:rsid w:val="002518FD"/>
    <w:rsid w:val="00274F51"/>
    <w:rsid w:val="002B086E"/>
    <w:rsid w:val="002F4A0B"/>
    <w:rsid w:val="002F7049"/>
    <w:rsid w:val="00306B3B"/>
    <w:rsid w:val="00311B9A"/>
    <w:rsid w:val="0035159F"/>
    <w:rsid w:val="00357105"/>
    <w:rsid w:val="00375793"/>
    <w:rsid w:val="00381A44"/>
    <w:rsid w:val="003844A4"/>
    <w:rsid w:val="003933F5"/>
    <w:rsid w:val="003A32E1"/>
    <w:rsid w:val="003D1D63"/>
    <w:rsid w:val="003D5315"/>
    <w:rsid w:val="003D5979"/>
    <w:rsid w:val="003D6369"/>
    <w:rsid w:val="003D6642"/>
    <w:rsid w:val="003F5BE6"/>
    <w:rsid w:val="0041475A"/>
    <w:rsid w:val="00423263"/>
    <w:rsid w:val="00426856"/>
    <w:rsid w:val="00430A49"/>
    <w:rsid w:val="00433459"/>
    <w:rsid w:val="0046403A"/>
    <w:rsid w:val="00476E0E"/>
    <w:rsid w:val="00483274"/>
    <w:rsid w:val="00483CDA"/>
    <w:rsid w:val="004871B9"/>
    <w:rsid w:val="00493F02"/>
    <w:rsid w:val="004B642C"/>
    <w:rsid w:val="004D0DBB"/>
    <w:rsid w:val="004D726D"/>
    <w:rsid w:val="004F420A"/>
    <w:rsid w:val="00531CC4"/>
    <w:rsid w:val="0053386F"/>
    <w:rsid w:val="00542E02"/>
    <w:rsid w:val="00563B62"/>
    <w:rsid w:val="005754C6"/>
    <w:rsid w:val="005B0AFA"/>
    <w:rsid w:val="005B655E"/>
    <w:rsid w:val="005C3852"/>
    <w:rsid w:val="005D1149"/>
    <w:rsid w:val="005D5B30"/>
    <w:rsid w:val="005D7ED8"/>
    <w:rsid w:val="005E1B1E"/>
    <w:rsid w:val="005F1251"/>
    <w:rsid w:val="005F3DAF"/>
    <w:rsid w:val="006060CD"/>
    <w:rsid w:val="0061305D"/>
    <w:rsid w:val="00642573"/>
    <w:rsid w:val="0064325F"/>
    <w:rsid w:val="0069697C"/>
    <w:rsid w:val="006C684A"/>
    <w:rsid w:val="006C760B"/>
    <w:rsid w:val="006D0520"/>
    <w:rsid w:val="00701928"/>
    <w:rsid w:val="007070F9"/>
    <w:rsid w:val="00732236"/>
    <w:rsid w:val="00734372"/>
    <w:rsid w:val="00765470"/>
    <w:rsid w:val="00767F41"/>
    <w:rsid w:val="00771FA3"/>
    <w:rsid w:val="007761F5"/>
    <w:rsid w:val="00782C65"/>
    <w:rsid w:val="00782D0F"/>
    <w:rsid w:val="00783BE8"/>
    <w:rsid w:val="007A2D1B"/>
    <w:rsid w:val="007D5D3C"/>
    <w:rsid w:val="007D6725"/>
    <w:rsid w:val="007E2D9D"/>
    <w:rsid w:val="007F41DA"/>
    <w:rsid w:val="0080134B"/>
    <w:rsid w:val="00806BE4"/>
    <w:rsid w:val="00812E49"/>
    <w:rsid w:val="00835E91"/>
    <w:rsid w:val="00847299"/>
    <w:rsid w:val="008524A3"/>
    <w:rsid w:val="00856F1F"/>
    <w:rsid w:val="008863EA"/>
    <w:rsid w:val="008A3990"/>
    <w:rsid w:val="008B3DE0"/>
    <w:rsid w:val="008C0F55"/>
    <w:rsid w:val="008D0FAF"/>
    <w:rsid w:val="008E037B"/>
    <w:rsid w:val="008E1680"/>
    <w:rsid w:val="008E341D"/>
    <w:rsid w:val="008E6C19"/>
    <w:rsid w:val="008E6D29"/>
    <w:rsid w:val="00911992"/>
    <w:rsid w:val="009125DB"/>
    <w:rsid w:val="00920DC6"/>
    <w:rsid w:val="0092389B"/>
    <w:rsid w:val="00946B58"/>
    <w:rsid w:val="00956999"/>
    <w:rsid w:val="00980D8A"/>
    <w:rsid w:val="0098650E"/>
    <w:rsid w:val="009A265C"/>
    <w:rsid w:val="009B167C"/>
    <w:rsid w:val="009C2F03"/>
    <w:rsid w:val="009E3A3D"/>
    <w:rsid w:val="009F1A7F"/>
    <w:rsid w:val="009F2703"/>
    <w:rsid w:val="00A048C5"/>
    <w:rsid w:val="00A23753"/>
    <w:rsid w:val="00A25B59"/>
    <w:rsid w:val="00A45BF4"/>
    <w:rsid w:val="00A612F7"/>
    <w:rsid w:val="00A63104"/>
    <w:rsid w:val="00AA1716"/>
    <w:rsid w:val="00AA2C65"/>
    <w:rsid w:val="00AA36A1"/>
    <w:rsid w:val="00AA36D3"/>
    <w:rsid w:val="00AD66E1"/>
    <w:rsid w:val="00AD7A58"/>
    <w:rsid w:val="00AE2396"/>
    <w:rsid w:val="00AE4EF5"/>
    <w:rsid w:val="00B30D96"/>
    <w:rsid w:val="00B55BBD"/>
    <w:rsid w:val="00B604D5"/>
    <w:rsid w:val="00B72F51"/>
    <w:rsid w:val="00B815AC"/>
    <w:rsid w:val="00B8211D"/>
    <w:rsid w:val="00C13B50"/>
    <w:rsid w:val="00C145B4"/>
    <w:rsid w:val="00C23BF6"/>
    <w:rsid w:val="00C26AD4"/>
    <w:rsid w:val="00C3642D"/>
    <w:rsid w:val="00C45B76"/>
    <w:rsid w:val="00C90765"/>
    <w:rsid w:val="00CA5AFF"/>
    <w:rsid w:val="00CB0EBD"/>
    <w:rsid w:val="00CB23F2"/>
    <w:rsid w:val="00CB3D8A"/>
    <w:rsid w:val="00CD42D9"/>
    <w:rsid w:val="00CE095C"/>
    <w:rsid w:val="00CF7793"/>
    <w:rsid w:val="00D2128F"/>
    <w:rsid w:val="00D23C8F"/>
    <w:rsid w:val="00D2751A"/>
    <w:rsid w:val="00D36CCF"/>
    <w:rsid w:val="00D52732"/>
    <w:rsid w:val="00D66ED5"/>
    <w:rsid w:val="00D7644E"/>
    <w:rsid w:val="00D935FC"/>
    <w:rsid w:val="00DC22C0"/>
    <w:rsid w:val="00DC4A77"/>
    <w:rsid w:val="00DE32D0"/>
    <w:rsid w:val="00DE62A6"/>
    <w:rsid w:val="00DF1AEF"/>
    <w:rsid w:val="00E16A88"/>
    <w:rsid w:val="00E21B8D"/>
    <w:rsid w:val="00E300E9"/>
    <w:rsid w:val="00E42959"/>
    <w:rsid w:val="00E636F0"/>
    <w:rsid w:val="00E76A67"/>
    <w:rsid w:val="00E927A8"/>
    <w:rsid w:val="00E9344E"/>
    <w:rsid w:val="00E97526"/>
    <w:rsid w:val="00EB6AB0"/>
    <w:rsid w:val="00EB6C2E"/>
    <w:rsid w:val="00EC7519"/>
    <w:rsid w:val="00EC7BDC"/>
    <w:rsid w:val="00F144D5"/>
    <w:rsid w:val="00F50F8A"/>
    <w:rsid w:val="00F67844"/>
    <w:rsid w:val="00F94642"/>
    <w:rsid w:val="00FB195E"/>
    <w:rsid w:val="00FC56ED"/>
    <w:rsid w:val="00FC77D5"/>
    <w:rsid w:val="00FE52D0"/>
    <w:rsid w:val="00FF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25A39"/>
  <w15:docId w15:val="{C56A67A9-EFA3-46F8-8448-360C1FF91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A49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3D63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B55BBD"/>
    <w:pPr>
      <w:autoSpaceDE/>
      <w:autoSpaceDN/>
      <w:adjustRightInd/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E1B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E76A67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AA1716"/>
    <w:pPr>
      <w:widowControl w:val="0"/>
      <w:suppressAutoHyphens/>
      <w:spacing w:after="120"/>
    </w:pPr>
    <w:rPr>
      <w:rFonts w:cs="Mangal"/>
      <w:kern w:val="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716"/>
    <w:rPr>
      <w:rFonts w:cs="Mangal"/>
      <w:kern w:val="1"/>
      <w:sz w:val="24"/>
      <w:szCs w:val="24"/>
      <w:lang w:eastAsia="hi-IN" w:bidi="hi-IN"/>
    </w:rPr>
  </w:style>
  <w:style w:type="paragraph" w:styleId="NormalnyWeb">
    <w:name w:val="Normal (Web)"/>
    <w:basedOn w:val="Normalny"/>
    <w:uiPriority w:val="99"/>
    <w:rsid w:val="00AA1716"/>
    <w:pPr>
      <w:widowControl w:val="0"/>
      <w:suppressAutoHyphens/>
      <w:spacing w:before="100" w:after="100"/>
    </w:pPr>
    <w:rPr>
      <w:rFonts w:cs="Mangal"/>
      <w:kern w:val="1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rsid w:val="00AA1716"/>
    <w:pPr>
      <w:widowControl w:val="0"/>
      <w:suppressAutoHyphens/>
      <w:spacing w:line="360" w:lineRule="auto"/>
      <w:ind w:left="720" w:hanging="363"/>
    </w:pPr>
    <w:rPr>
      <w:rFonts w:cs="Mangal"/>
      <w:kern w:val="1"/>
      <w:lang w:eastAsia="hi-I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1716"/>
    <w:rPr>
      <w:rFonts w:cs="Mangal"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AA1716"/>
    <w:pPr>
      <w:widowControl w:val="0"/>
      <w:suppressAutoHyphens/>
    </w:pPr>
    <w:rPr>
      <w:rFonts w:cs="Mangal"/>
      <w:kern w:val="1"/>
      <w:sz w:val="20"/>
      <w:lang w:eastAsia="hi-IN" w:bidi="hi-IN"/>
    </w:rPr>
  </w:style>
  <w:style w:type="paragraph" w:styleId="Tekstprzypisukocowego">
    <w:name w:val="endnote text"/>
    <w:basedOn w:val="Normalny"/>
    <w:link w:val="TekstprzypisukocowegoZnak"/>
    <w:rsid w:val="00920DC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20DC6"/>
  </w:style>
  <w:style w:type="character" w:styleId="Odwoanieprzypisukocowego">
    <w:name w:val="endnote reference"/>
    <w:basedOn w:val="Domylnaczcionkaakapitu"/>
    <w:rsid w:val="00920DC6"/>
    <w:rPr>
      <w:vertAlign w:val="superscript"/>
    </w:rPr>
  </w:style>
  <w:style w:type="paragraph" w:styleId="Mapadokumentu">
    <w:name w:val="Document Map"/>
    <w:basedOn w:val="Normalny"/>
    <w:link w:val="MapadokumentuZnak"/>
    <w:rsid w:val="007D5D3C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7D5D3C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3D63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ozdzia">
    <w:name w:val="rozdział"/>
    <w:basedOn w:val="Normalny"/>
    <w:autoRedefine/>
    <w:rsid w:val="00F50F8A"/>
    <w:pPr>
      <w:autoSpaceDE/>
      <w:autoSpaceDN/>
      <w:adjustRightInd/>
      <w:jc w:val="center"/>
    </w:pPr>
    <w:rPr>
      <w:rFonts w:ascii="Tahoma" w:hAnsi="Tahoma" w:cs="Tahoma"/>
      <w:b/>
      <w:bCs/>
      <w:spacing w:val="8"/>
      <w:sz w:val="20"/>
      <w:szCs w:val="20"/>
    </w:rPr>
  </w:style>
  <w:style w:type="paragraph" w:customStyle="1" w:styleId="Tekstpodstawowy22">
    <w:name w:val="Tekst podstawowy 22"/>
    <w:basedOn w:val="Normalny"/>
    <w:rsid w:val="003D6642"/>
    <w:pPr>
      <w:suppressAutoHyphens/>
      <w:autoSpaceDE/>
      <w:autoSpaceDN/>
      <w:adjustRightInd/>
      <w:jc w:val="left"/>
    </w:pPr>
    <w:rPr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3D6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D6642"/>
    <w:rPr>
      <w:sz w:val="22"/>
      <w:szCs w:val="22"/>
    </w:rPr>
  </w:style>
  <w:style w:type="paragraph" w:styleId="Stopka">
    <w:name w:val="footer"/>
    <w:basedOn w:val="Normalny"/>
    <w:link w:val="StopkaZnak"/>
    <w:rsid w:val="003D66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D6642"/>
    <w:rPr>
      <w:sz w:val="22"/>
      <w:szCs w:val="22"/>
    </w:rPr>
  </w:style>
  <w:style w:type="paragraph" w:styleId="Tekstdymka">
    <w:name w:val="Balloon Text"/>
    <w:basedOn w:val="Normalny"/>
    <w:link w:val="TekstdymkaZnak"/>
    <w:rsid w:val="003D66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D6642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B55BBD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7D6725"/>
    <w:rPr>
      <w:b/>
      <w:bCs/>
    </w:rPr>
  </w:style>
  <w:style w:type="paragraph" w:styleId="Tytu">
    <w:name w:val="Title"/>
    <w:basedOn w:val="Normalny"/>
    <w:link w:val="TytuZnak"/>
    <w:qFormat/>
    <w:rsid w:val="00F50F8A"/>
    <w:pPr>
      <w:autoSpaceDE/>
      <w:autoSpaceDN/>
      <w:adjustRightInd/>
      <w:jc w:val="center"/>
    </w:pPr>
    <w:rPr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F50F8A"/>
    <w:rPr>
      <w:sz w:val="28"/>
      <w:szCs w:val="24"/>
    </w:rPr>
  </w:style>
  <w:style w:type="character" w:customStyle="1" w:styleId="Teksttreci">
    <w:name w:val="Tekst treści_"/>
    <w:basedOn w:val="Domylnaczcionkaakapitu"/>
    <w:link w:val="Teksttreci0"/>
    <w:rsid w:val="00DC4A77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C4A77"/>
    <w:pPr>
      <w:widowControl w:val="0"/>
      <w:shd w:val="clear" w:color="auto" w:fill="FFFFFF"/>
      <w:autoSpaceDE/>
      <w:autoSpaceDN/>
      <w:adjustRightInd/>
      <w:spacing w:line="379" w:lineRule="exact"/>
      <w:ind w:hanging="840"/>
      <w:jc w:val="left"/>
    </w:pPr>
    <w:rPr>
      <w:rFonts w:ascii="Arial" w:eastAsia="Arial" w:hAnsi="Arial" w:cs="Arial"/>
      <w:sz w:val="18"/>
      <w:szCs w:val="18"/>
    </w:rPr>
  </w:style>
  <w:style w:type="paragraph" w:styleId="Akapitzlist">
    <w:name w:val="List Paragraph"/>
    <w:aliases w:val="L1,Numerowanie,2 heading,A_wyliczenie,K-P_odwolanie,Akapit z listą5,maz_wyliczenie,opis dzialania,T_SZ_List Paragraph"/>
    <w:basedOn w:val="Normalny"/>
    <w:link w:val="AkapitzlistZnak"/>
    <w:qFormat/>
    <w:rsid w:val="00DC4A77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C23B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23BF6"/>
    <w:rPr>
      <w:sz w:val="22"/>
      <w:szCs w:val="22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"/>
    <w:link w:val="Akapitzlist"/>
    <w:qFormat/>
    <w:locked/>
    <w:rsid w:val="00A048C5"/>
    <w:rPr>
      <w:sz w:val="22"/>
      <w:szCs w:val="22"/>
    </w:rPr>
  </w:style>
  <w:style w:type="paragraph" w:customStyle="1" w:styleId="Standard">
    <w:name w:val="Standard"/>
    <w:uiPriority w:val="99"/>
    <w:rsid w:val="007A2D1B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41190-73E5-4E50-ADB8-29DC56977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Leżańska</dc:creator>
  <cp:lastModifiedBy>Emilia EB. Bartos</cp:lastModifiedBy>
  <cp:revision>2</cp:revision>
  <cp:lastPrinted>2021-06-17T13:17:00Z</cp:lastPrinted>
  <dcterms:created xsi:type="dcterms:W3CDTF">2021-07-08T08:54:00Z</dcterms:created>
  <dcterms:modified xsi:type="dcterms:W3CDTF">2021-07-08T08:54:00Z</dcterms:modified>
</cp:coreProperties>
</file>